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5466358A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0</w:t>
      </w:r>
      <w:r w:rsidR="00B444FE">
        <w:rPr>
          <w:b/>
          <w:bCs/>
          <w:sz w:val="32"/>
          <w:szCs w:val="32"/>
        </w:rPr>
        <w:t>6</w:t>
      </w:r>
      <w:r w:rsidR="001044ED">
        <w:rPr>
          <w:b/>
          <w:bCs/>
          <w:sz w:val="32"/>
          <w:szCs w:val="32"/>
        </w:rPr>
        <w:t xml:space="preserve"> </w:t>
      </w:r>
      <w:r w:rsidR="001044ED">
        <w:rPr>
          <w:b/>
          <w:bCs/>
          <w:sz w:val="32"/>
          <w:szCs w:val="32"/>
        </w:rPr>
        <w:t>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1F8B58F1" w14:textId="77777777" w:rsidR="00FA3423" w:rsidRDefault="005C6F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FA3423">
        <w:rPr>
          <w:sz w:val="28"/>
          <w:szCs w:val="28"/>
        </w:rPr>
        <w:t>does NOT have</w:t>
      </w:r>
      <w:r w:rsidR="002B37E8">
        <w:rPr>
          <w:sz w:val="28"/>
          <w:szCs w:val="28"/>
        </w:rPr>
        <w:t xml:space="preserve"> a sample that goes along with it.  </w:t>
      </w:r>
      <w:r w:rsidR="00FA3423">
        <w:rPr>
          <w:sz w:val="28"/>
          <w:szCs w:val="28"/>
        </w:rPr>
        <w:t>The problem uses differentiation techniques that the student has learned in the previous tech problems.</w:t>
      </w:r>
      <w:r w:rsidR="002B37E8">
        <w:rPr>
          <w:sz w:val="28"/>
          <w:szCs w:val="28"/>
        </w:rPr>
        <w:t xml:space="preserve"> The problem </w:t>
      </w:r>
      <w:r w:rsidR="00FA3423">
        <w:rPr>
          <w:sz w:val="28"/>
          <w:szCs w:val="28"/>
        </w:rPr>
        <w:t xml:space="preserve">is to find the maximum value of the function </w:t>
      </w:r>
      <w:r w:rsidR="00FA3423" w:rsidRPr="00FA3423">
        <w:rPr>
          <w:rFonts w:ascii="Cambria Math" w:hAnsi="Cambria Math"/>
          <w:i/>
          <w:sz w:val="32"/>
          <w:szCs w:val="32"/>
        </w:rPr>
        <w:br/>
      </w:r>
      <m:oMath>
        <m:r>
          <w:rPr>
            <w:rFonts w:ascii="Cambria Math" w:hAnsi="Cambria Math"/>
            <w:sz w:val="32"/>
            <w:szCs w:val="32"/>
          </w:rPr>
          <m:t>E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</m:d>
        <m:r>
          <w:rPr>
            <w:rFonts w:ascii="Cambria Math" w:hAnsi="Cambria Math"/>
            <w:sz w:val="32"/>
            <w:szCs w:val="32"/>
          </w:rPr>
          <m:t>=-0.04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3.1</m:t>
            </m:r>
          </m:sup>
        </m:sSup>
        <m:r>
          <w:rPr>
            <w:rFonts w:ascii="Cambria Math" w:hAnsi="Cambria Math"/>
            <w:sz w:val="32"/>
            <w:szCs w:val="32"/>
          </w:rPr>
          <m:t>+0.08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1.9</m:t>
            </m:r>
          </m:sup>
        </m:sSup>
        <m:r>
          <w:rPr>
            <w:rFonts w:ascii="Cambria Math" w:hAnsi="Cambria Math"/>
            <w:sz w:val="32"/>
            <w:szCs w:val="32"/>
          </w:rPr>
          <m:t>+  0.39t,     0≤t≤5</m:t>
        </m:r>
      </m:oMath>
      <w:r w:rsidR="002B37E8">
        <w:rPr>
          <w:sz w:val="28"/>
          <w:szCs w:val="28"/>
        </w:rPr>
        <w:t xml:space="preserve"> </w:t>
      </w:r>
    </w:p>
    <w:p w14:paraId="36ADA4E0" w14:textId="7008666E" w:rsidR="004A2B08" w:rsidRDefault="001044ED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FA3423">
        <w:rPr>
          <w:sz w:val="28"/>
          <w:szCs w:val="28"/>
        </w:rPr>
        <w:t xml:space="preserve">nd is </w:t>
      </w:r>
      <w:r w:rsidR="002B37E8">
        <w:rPr>
          <w:sz w:val="28"/>
          <w:szCs w:val="28"/>
        </w:rPr>
        <w:t xml:space="preserve">not difficult. </w:t>
      </w:r>
      <w:r w:rsidR="00EC5244">
        <w:rPr>
          <w:sz w:val="28"/>
          <w:szCs w:val="28"/>
        </w:rPr>
        <w:t xml:space="preserve">It uses exponents not typically found in textbook examples and exercises. </w:t>
      </w:r>
      <w:r w:rsidR="002B37E8">
        <w:rPr>
          <w:sz w:val="28"/>
          <w:szCs w:val="28"/>
        </w:rPr>
        <w:t xml:space="preserve"> The idea is to just get students comfortable with technology</w:t>
      </w:r>
      <w:r w:rsidR="002B37E8">
        <w:rPr>
          <w:sz w:val="28"/>
          <w:szCs w:val="28"/>
        </w:rPr>
        <w:t>.</w:t>
      </w: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2468CF58" w14:textId="7DE35CCC" w:rsidR="004A2B08" w:rsidRPr="00832822" w:rsidRDefault="004A2B0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</w:p>
    <w:p w14:paraId="1142D40B" w14:textId="25EA7425" w:rsidR="00FE2AB4" w:rsidRDefault="004A2B08" w:rsidP="004A2B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Mu</w:t>
      </w:r>
      <w:r w:rsidR="00832822" w:rsidRPr="004A2B08">
        <w:rPr>
          <w:b/>
          <w:bCs/>
          <w:sz w:val="28"/>
          <w:szCs w:val="28"/>
        </w:rPr>
        <w:t>st</w:t>
      </w:r>
      <w:r w:rsidR="00FE2AB4" w:rsidRPr="004A2B08">
        <w:rPr>
          <w:sz w:val="28"/>
          <w:szCs w:val="28"/>
        </w:rPr>
        <w:t xml:space="preserve"> circle their answer, I want to be sure that they know what the answer is</w:t>
      </w:r>
    </w:p>
    <w:p w14:paraId="203EE651" w14:textId="63186181" w:rsidR="004A2B08" w:rsidRPr="004A2B08" w:rsidRDefault="004A2B08" w:rsidP="004A2B0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4A2B08">
        <w:rPr>
          <w:sz w:val="28"/>
          <w:szCs w:val="28"/>
        </w:rPr>
        <w:t>rite a sentence that interprets their value.</w:t>
      </w:r>
      <w:r>
        <w:rPr>
          <w:sz w:val="28"/>
          <w:szCs w:val="28"/>
        </w:rPr>
        <w:t xml:space="preserve">  It’s good to get the right value, but it’s even more important to know what it means.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C2582"/>
    <w:rsid w:val="002B37E8"/>
    <w:rsid w:val="004A2B08"/>
    <w:rsid w:val="00530614"/>
    <w:rsid w:val="005C63E2"/>
    <w:rsid w:val="005C6FB3"/>
    <w:rsid w:val="00616645"/>
    <w:rsid w:val="00664251"/>
    <w:rsid w:val="007F1661"/>
    <w:rsid w:val="00832822"/>
    <w:rsid w:val="009D1D09"/>
    <w:rsid w:val="00AA2008"/>
    <w:rsid w:val="00AF69C9"/>
    <w:rsid w:val="00B444FE"/>
    <w:rsid w:val="00B56DB5"/>
    <w:rsid w:val="00BA7979"/>
    <w:rsid w:val="00D13421"/>
    <w:rsid w:val="00DF2F2E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2022-02-08T07:57:00Z</dcterms:created>
  <dcterms:modified xsi:type="dcterms:W3CDTF">2022-02-08T07:57:00Z</dcterms:modified>
</cp:coreProperties>
</file>